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086" w:rsidRPr="00715086" w:rsidRDefault="00715086" w:rsidP="00715086">
      <w:pPr>
        <w:pStyle w:val="paraf"/>
        <w:shd w:val="clear" w:color="auto" w:fill="FFFFFF"/>
        <w:ind w:firstLine="600"/>
        <w:jc w:val="both"/>
        <w:rPr>
          <w:color w:val="000000"/>
        </w:rPr>
      </w:pPr>
      <w:r w:rsidRPr="00715086">
        <w:rPr>
          <w:rStyle w:val="Gl"/>
          <w:color w:val="000000"/>
        </w:rPr>
        <w:t>Rehberlik ve Psikolojik Danışma Hizmetleri Bölümü</w:t>
      </w:r>
    </w:p>
    <w:p w:rsidR="00715086" w:rsidRPr="00715086" w:rsidRDefault="00715086" w:rsidP="00715086">
      <w:pPr>
        <w:pStyle w:val="paraf"/>
        <w:shd w:val="clear" w:color="auto" w:fill="FFFFFF"/>
        <w:ind w:firstLine="600"/>
        <w:jc w:val="both"/>
        <w:rPr>
          <w:color w:val="000000"/>
        </w:rPr>
      </w:pPr>
      <w:r w:rsidRPr="00715086">
        <w:rPr>
          <w:rStyle w:val="Gl"/>
          <w:color w:val="000000"/>
        </w:rPr>
        <w:t>Madde 29</w:t>
      </w:r>
      <w:r w:rsidRPr="00715086">
        <w:rPr>
          <w:rStyle w:val="apple-converted-space"/>
          <w:color w:val="000000"/>
        </w:rPr>
        <w:t> </w:t>
      </w:r>
      <w:r w:rsidRPr="00715086">
        <w:rPr>
          <w:color w:val="000000"/>
        </w:rPr>
        <w:t>- Rehberlik ve psikolojik danışma hizmetleri bölümü, bölüm başkanının</w:t>
      </w:r>
      <w:r w:rsidRPr="00715086">
        <w:rPr>
          <w:color w:val="000000"/>
        </w:rPr>
        <w:t xml:space="preserve"> </w:t>
      </w:r>
      <w:r w:rsidRPr="00715086">
        <w:rPr>
          <w:color w:val="000000"/>
        </w:rPr>
        <w:t>sorumluluğunda merkezin çalışma alanının kapsamına göre yeterli sayıda psikolojik danışman, psikolog, psikometrisi, eğitim programcısı ve sosyal çalışmacıdan oluşur.</w:t>
      </w:r>
    </w:p>
    <w:p w:rsidR="00715086" w:rsidRPr="00715086" w:rsidRDefault="00715086" w:rsidP="00715086">
      <w:pPr>
        <w:pStyle w:val="paraf"/>
        <w:shd w:val="clear" w:color="auto" w:fill="FFFFFF"/>
        <w:ind w:firstLine="600"/>
        <w:jc w:val="both"/>
        <w:rPr>
          <w:color w:val="000000"/>
        </w:rPr>
      </w:pPr>
      <w:r w:rsidRPr="00715086">
        <w:rPr>
          <w:rStyle w:val="Gl"/>
          <w:color w:val="000000"/>
        </w:rPr>
        <w:t>Rehberlik ve Psikolojik Danışma Hizmetleri Bölümü Başkanlığının Görevleri</w:t>
      </w:r>
    </w:p>
    <w:p w:rsidR="00715086" w:rsidRPr="00715086" w:rsidRDefault="00715086" w:rsidP="00715086">
      <w:pPr>
        <w:pStyle w:val="paraf"/>
        <w:shd w:val="clear" w:color="auto" w:fill="FFFFFF"/>
        <w:ind w:firstLine="600"/>
        <w:jc w:val="both"/>
        <w:rPr>
          <w:color w:val="000000"/>
        </w:rPr>
      </w:pPr>
      <w:r w:rsidRPr="00715086">
        <w:rPr>
          <w:rStyle w:val="Gl"/>
          <w:color w:val="000000"/>
        </w:rPr>
        <w:t>Madde 30</w:t>
      </w:r>
      <w:r w:rsidRPr="00715086">
        <w:rPr>
          <w:rStyle w:val="apple-converted-space"/>
          <w:color w:val="000000"/>
        </w:rPr>
        <w:t> </w:t>
      </w:r>
      <w:r w:rsidRPr="00715086">
        <w:rPr>
          <w:color w:val="000000"/>
        </w:rPr>
        <w:t>- Rehberlik ve psikolojik danışma hizmetleri bölümü başkanlığının görevleri şunlardır:</w:t>
      </w:r>
    </w:p>
    <w:p w:rsidR="00715086" w:rsidRPr="00715086" w:rsidRDefault="00715086" w:rsidP="00715086">
      <w:pPr>
        <w:pStyle w:val="paraf"/>
        <w:shd w:val="clear" w:color="auto" w:fill="FFFFFF"/>
        <w:ind w:firstLine="600"/>
        <w:jc w:val="both"/>
        <w:rPr>
          <w:color w:val="000000"/>
        </w:rPr>
      </w:pPr>
      <w:r w:rsidRPr="00715086">
        <w:rPr>
          <w:color w:val="000000"/>
        </w:rPr>
        <w:t>a) Merkezin çalışma alanında yer alan eğitim-öğreti m kurumlarının özellik, kademe ve türlerine göre ayrı a</w:t>
      </w:r>
      <w:r>
        <w:rPr>
          <w:color w:val="000000"/>
        </w:rPr>
        <w:t>yrı</w:t>
      </w:r>
      <w:r w:rsidRPr="00715086">
        <w:rPr>
          <w:color w:val="000000"/>
        </w:rPr>
        <w:t xml:space="preserve"> olarak rehberlik hizmetleri çerçeve programını, Önceki uygulama sonuçları ile ilgili eğitim-öğretim kurumlarının da görüşlerini alarak hazırlar. Ders yılı başlamadan en az bir ay önce ilgili eğitim-öğretim kurumlarına ulaştırır.</w:t>
      </w:r>
    </w:p>
    <w:p w:rsidR="00715086" w:rsidRPr="00715086" w:rsidRDefault="00715086" w:rsidP="00715086">
      <w:pPr>
        <w:pStyle w:val="paraf"/>
        <w:shd w:val="clear" w:color="auto" w:fill="FFFFFF"/>
        <w:ind w:firstLine="600"/>
        <w:jc w:val="both"/>
        <w:rPr>
          <w:color w:val="000000"/>
        </w:rPr>
      </w:pPr>
      <w:r w:rsidRPr="00715086">
        <w:rPr>
          <w:color w:val="000000"/>
        </w:rPr>
        <w:t>b) Rehberlik ve psikolojik danışma servisleri elemanlarıyla üniversiteler ve ilgili kuruluşlarla iş birliği yaparak öğrencilerin zihinsel, psikolojik ve sosyal bakımlardan dengeli ve sağlıklı bir şekilde kapasitelerini geliştirmeleri, yapıcı ve yaratıcı olmaları, özelliklerini tanımaları ve değerlendirmeleri ile bu yönde meslekî ve eğitsel rehberlikte bulunulması için grup rehberlik etkinliklerine yönelik programlan hazırlar ve uygulanmasında okullara gerekli yardımlarda bulunur.</w:t>
      </w:r>
    </w:p>
    <w:p w:rsidR="00715086" w:rsidRPr="00715086" w:rsidRDefault="00715086" w:rsidP="00715086">
      <w:pPr>
        <w:pStyle w:val="paraf"/>
        <w:shd w:val="clear" w:color="auto" w:fill="FFFFFF"/>
        <w:ind w:firstLine="600"/>
        <w:jc w:val="both"/>
        <w:rPr>
          <w:color w:val="000000"/>
        </w:rPr>
      </w:pPr>
      <w:r w:rsidRPr="00715086">
        <w:rPr>
          <w:color w:val="000000"/>
        </w:rPr>
        <w:t>c) Eğitim kurumlarının rehberlik ve psikolojik danışma servislerinden gelen öğrenciler ile çeşitli kurum ve kuruluşlardan gönderilen veya bireysel olarak merkeze başvuran bireyleri kabul eder, dosya açar ve gerekli psikolojik yardım hizmetini verir.</w:t>
      </w:r>
    </w:p>
    <w:p w:rsidR="00715086" w:rsidRPr="00715086" w:rsidRDefault="00715086" w:rsidP="00715086">
      <w:pPr>
        <w:pStyle w:val="paraf"/>
        <w:shd w:val="clear" w:color="auto" w:fill="FFFFFF"/>
        <w:ind w:firstLine="600"/>
        <w:jc w:val="both"/>
        <w:rPr>
          <w:color w:val="000000"/>
        </w:rPr>
      </w:pPr>
      <w:r w:rsidRPr="00715086">
        <w:rPr>
          <w:color w:val="000000"/>
        </w:rPr>
        <w:t>d) Bölümün hizmetleri kapsamında yardım talebinde bulunanlara ilişkin çeşitli psikolojik, sosyal ve diğer İlgili bilgileri olabildiğince ilk ellerden sağlar, verilecek hizmetin niteliğine göre çeşitli psikolojik ölçme araçlarını bilimsel standartlarına göre uygular.</w:t>
      </w:r>
    </w:p>
    <w:p w:rsidR="00715086" w:rsidRPr="00715086" w:rsidRDefault="00715086" w:rsidP="00715086">
      <w:pPr>
        <w:pStyle w:val="paraf"/>
        <w:shd w:val="clear" w:color="auto" w:fill="FFFFFF"/>
        <w:ind w:firstLine="600"/>
        <w:jc w:val="both"/>
        <w:rPr>
          <w:color w:val="000000"/>
        </w:rPr>
      </w:pPr>
      <w:r w:rsidRPr="00715086">
        <w:rPr>
          <w:color w:val="000000"/>
        </w:rPr>
        <w:t>e) Psikolojik yardım hizmeti verilenlerin aile, okul, arkadaş gibi sosyal çevresiyle olan ilişkilerinin değerlendirilmesi de yapılır.</w:t>
      </w:r>
    </w:p>
    <w:p w:rsidR="00715086" w:rsidRPr="00715086" w:rsidRDefault="00715086" w:rsidP="00715086">
      <w:pPr>
        <w:pStyle w:val="paraf"/>
        <w:shd w:val="clear" w:color="auto" w:fill="FFFFFF"/>
        <w:ind w:firstLine="600"/>
        <w:jc w:val="both"/>
        <w:rPr>
          <w:color w:val="000000"/>
        </w:rPr>
      </w:pPr>
      <w:r w:rsidRPr="00715086">
        <w:rPr>
          <w:color w:val="000000"/>
        </w:rPr>
        <w:t>f) Bölüme başvuran ve hizmet verilen öğrenci veya bireylere ilişkin gerekli bilgi ve kayıtları içeren bir danışan dosyası bilimsel standartlara uygun olarak tutulur.</w:t>
      </w:r>
    </w:p>
    <w:p w:rsidR="00715086" w:rsidRPr="00715086" w:rsidRDefault="00715086" w:rsidP="00715086">
      <w:pPr>
        <w:pStyle w:val="paraf"/>
        <w:shd w:val="clear" w:color="auto" w:fill="FFFFFF"/>
        <w:ind w:firstLine="600"/>
        <w:jc w:val="both"/>
        <w:rPr>
          <w:color w:val="000000"/>
        </w:rPr>
      </w:pPr>
      <w:r w:rsidRPr="00715086">
        <w:rPr>
          <w:color w:val="000000"/>
        </w:rPr>
        <w:t>g) Toplanan bilgiler ile yapılacak inceleme sonucunda, başvurana verilecek rehberlik ve psikolojik danışma hizmetlerine İlişkin değerlendirme yapılır ve karara varılır.</w:t>
      </w:r>
    </w:p>
    <w:p w:rsidR="00715086" w:rsidRPr="00715086" w:rsidRDefault="00715086" w:rsidP="00715086">
      <w:pPr>
        <w:pStyle w:val="paraf"/>
        <w:shd w:val="clear" w:color="auto" w:fill="FFFFFF"/>
        <w:ind w:firstLine="600"/>
        <w:jc w:val="both"/>
        <w:rPr>
          <w:color w:val="000000"/>
        </w:rPr>
      </w:pPr>
      <w:r w:rsidRPr="00715086">
        <w:rPr>
          <w:color w:val="000000"/>
        </w:rPr>
        <w:t>h) Değerlendirme sonucuna göre öğrenci veya bireyin gereksinimi olan rehberlik ve psikolojik danışma hizmetleri verilir, bireysel veya grupla psikolojik danışma hizmeti gereken durumlarda mesleki formasyonu bu hizmeti vermeye uygun eleman varsa hizmet verilir. Uzman eleman yoksa başvuranın ilgili kurumlara şevki yapılır.</w:t>
      </w:r>
    </w:p>
    <w:p w:rsidR="00715086" w:rsidRPr="00715086" w:rsidRDefault="00715086" w:rsidP="00715086">
      <w:pPr>
        <w:pStyle w:val="paraf"/>
        <w:shd w:val="clear" w:color="auto" w:fill="FFFFFF"/>
        <w:ind w:firstLine="600"/>
        <w:jc w:val="both"/>
        <w:rPr>
          <w:color w:val="000000"/>
        </w:rPr>
      </w:pPr>
      <w:r w:rsidRPr="00715086">
        <w:rPr>
          <w:color w:val="000000"/>
        </w:rPr>
        <w:t>ı) Hizmet verilen öğrenci ve bireylerle ilgili olarak merkez dışına verilecek bilgilerde bireyi ve aileyi olumsuz etkileyebilecek, yanlış anlaşılmalara yol açabilecek beyan ve yorumlardan kaçınılır.</w:t>
      </w:r>
    </w:p>
    <w:p w:rsidR="00715086" w:rsidRPr="00715086" w:rsidRDefault="00715086" w:rsidP="00715086">
      <w:pPr>
        <w:pStyle w:val="NormalWeb"/>
        <w:shd w:val="clear" w:color="auto" w:fill="FFFFFF"/>
        <w:rPr>
          <w:color w:val="000000"/>
        </w:rPr>
      </w:pPr>
      <w:r w:rsidRPr="00715086">
        <w:rPr>
          <w:color w:val="000000"/>
        </w:rPr>
        <w:lastRenderedPageBreak/>
        <w:t>i) Çalışma alanı kapsamında bulunan eğitim kurumları dahilinde yönlendirmeye ilişkin rehberlik ve psikolojik danışma hizmetlerini, servisler ile ilgili kurum ve kuruluşların da görüşlerini alarak plânlar, yürütülmesi için gerekli eş güdümü sağlar.</w:t>
      </w:r>
    </w:p>
    <w:p w:rsidR="00715086" w:rsidRPr="00715086" w:rsidRDefault="00715086" w:rsidP="00715086">
      <w:pPr>
        <w:pStyle w:val="paraf"/>
        <w:shd w:val="clear" w:color="auto" w:fill="FFFFFF"/>
        <w:ind w:firstLine="600"/>
        <w:jc w:val="both"/>
        <w:rPr>
          <w:color w:val="000000"/>
        </w:rPr>
      </w:pPr>
      <w:r w:rsidRPr="00715086">
        <w:rPr>
          <w:color w:val="000000"/>
        </w:rPr>
        <w:t>j) Bölümün görevlerine ilişkin konularda çevrenin gereksinimlerini belirlemek, hizmetleri geliştirmek, niteliği ve verimi artırmak için araştırmalar yapar, bunların sonuçlarından yararlanır, yetkili ve ilgililerine iletir.</w:t>
      </w:r>
    </w:p>
    <w:p w:rsidR="00715086" w:rsidRPr="00715086" w:rsidRDefault="00715086" w:rsidP="00715086">
      <w:pPr>
        <w:pStyle w:val="paraf"/>
        <w:shd w:val="clear" w:color="auto" w:fill="FFFFFF"/>
        <w:ind w:firstLine="600"/>
        <w:jc w:val="both"/>
        <w:rPr>
          <w:color w:val="000000"/>
        </w:rPr>
      </w:pPr>
      <w:r w:rsidRPr="00715086">
        <w:rPr>
          <w:color w:val="000000"/>
        </w:rPr>
        <w:t>k) Öğrencilerin yönelebilecekleri üst öğrenim kurumları, iş alanları ve mesleklere ilişkin bilgileri kapsayacak, onların çeşitli alanlardaki gelişimlerini destekleyecek yayınlar hazırlar ve eğitim-öğretim kurumlarına ulaştırır.</w:t>
      </w:r>
    </w:p>
    <w:p w:rsidR="00715086" w:rsidRPr="00715086" w:rsidRDefault="00715086" w:rsidP="00715086">
      <w:pPr>
        <w:pStyle w:val="paraf"/>
        <w:shd w:val="clear" w:color="auto" w:fill="FFFFFF"/>
        <w:ind w:firstLine="600"/>
        <w:jc w:val="both"/>
        <w:rPr>
          <w:color w:val="000000"/>
        </w:rPr>
      </w:pPr>
      <w:r w:rsidRPr="00715086">
        <w:rPr>
          <w:color w:val="000000"/>
        </w:rPr>
        <w:t>l) Eğitim-öğretim kurumlarındaki rehberlik ve psikolojik danışma servislerini program dahilinde ziyaret eder, hizmetle ilgili konularda servis elemanları ve okul yönetimine rehberlikte bulunur, gereksinim ve sorunları belirleyerek çözümü için gerekli konulan bölüm başkanına bildirir.</w:t>
      </w:r>
    </w:p>
    <w:p w:rsidR="00715086" w:rsidRPr="00715086" w:rsidRDefault="00715086" w:rsidP="00715086">
      <w:pPr>
        <w:pStyle w:val="paraf"/>
        <w:shd w:val="clear" w:color="auto" w:fill="FFFFFF"/>
        <w:ind w:firstLine="600"/>
        <w:jc w:val="both"/>
        <w:rPr>
          <w:color w:val="000000"/>
        </w:rPr>
      </w:pPr>
      <w:r w:rsidRPr="00715086">
        <w:rPr>
          <w:color w:val="000000"/>
        </w:rPr>
        <w:t>m) Eğitim-öğretim kurumlarından gönd</w:t>
      </w:r>
      <w:r>
        <w:rPr>
          <w:color w:val="000000"/>
        </w:rPr>
        <w:t>erilen yıllık çalışma programı i</w:t>
      </w:r>
      <w:bookmarkStart w:id="0" w:name="_GoBack"/>
      <w:bookmarkEnd w:id="0"/>
      <w:r w:rsidRPr="00715086">
        <w:rPr>
          <w:color w:val="000000"/>
        </w:rPr>
        <w:t>le çalışma raporunu inceler, değerlendirir ve sonuçlarını raporlaştırarak bölüm başkanına verir ve değerlendirme sonucunda belirlenen konulan rehberlik ve psikolojik danışma servislerine bildirir.</w:t>
      </w:r>
    </w:p>
    <w:p w:rsidR="00715086" w:rsidRPr="00715086" w:rsidRDefault="00715086" w:rsidP="00715086">
      <w:pPr>
        <w:pStyle w:val="paraf"/>
        <w:shd w:val="clear" w:color="auto" w:fill="FFFFFF"/>
        <w:ind w:firstLine="600"/>
        <w:jc w:val="both"/>
        <w:rPr>
          <w:color w:val="000000"/>
        </w:rPr>
      </w:pPr>
      <w:r w:rsidRPr="00715086">
        <w:rPr>
          <w:color w:val="000000"/>
        </w:rPr>
        <w:t>n) Görev bölgesindeki rehberlik ve psikolojik danışma hizmetleri servisleri elemanlarıyla gerekli durum ve ilgili konularda toplantılar düzenler, toplantı sonunda belirlenen hususlarla ilgili gerekli önlemleri alır ve sonuçlarını izler.</w:t>
      </w:r>
    </w:p>
    <w:p w:rsidR="00715086" w:rsidRPr="00715086" w:rsidRDefault="00715086" w:rsidP="00715086">
      <w:pPr>
        <w:pStyle w:val="paraf"/>
        <w:shd w:val="clear" w:color="auto" w:fill="FFFFFF"/>
        <w:ind w:firstLine="600"/>
        <w:jc w:val="both"/>
        <w:rPr>
          <w:color w:val="000000"/>
        </w:rPr>
      </w:pPr>
      <w:r w:rsidRPr="00715086">
        <w:rPr>
          <w:color w:val="000000"/>
        </w:rPr>
        <w:t>o) Hizmetlerde kullanılacak psikolojik ölçme araçları ile diğer araç ve tekniklerin tespiti, çoğaltımı, sağlanması, geliştirilmesi ve servislere dağıtımı için il düzeyinde yapılabilecek çalışmaları plânlar, yürütür ve sonuçlandırır.</w:t>
      </w:r>
    </w:p>
    <w:p w:rsidR="00715086" w:rsidRPr="00715086" w:rsidRDefault="00715086" w:rsidP="00715086">
      <w:pPr>
        <w:pStyle w:val="paraf"/>
        <w:shd w:val="clear" w:color="auto" w:fill="FFFFFF"/>
        <w:ind w:firstLine="600"/>
        <w:jc w:val="both"/>
        <w:rPr>
          <w:color w:val="000000"/>
        </w:rPr>
      </w:pPr>
      <w:r w:rsidRPr="00715086">
        <w:rPr>
          <w:color w:val="000000"/>
        </w:rPr>
        <w:t>p) Rehberlik ve psikolojik danışma hizmetleri servis elemanları, okul yöneticileri, sınıf öğretmenleri için psikolojik danışma ve rehberlik hizmetleri alanındaki görevleri ile ilgili uygulamalara ilişkin bilgi ve becerilerini artırıcı konferans, panel gibi toplantılarla çeşitli hizmet içi eğitim etkinlikleri düzenler. Gerektiğinde üniversite ve ilgili kuruluşlardan eleman sağlar. Söz konusu etkinlikler ailelere yönelik olarak da düzenlenir.</w:t>
      </w:r>
    </w:p>
    <w:p w:rsidR="00715086" w:rsidRPr="00715086" w:rsidRDefault="00715086" w:rsidP="00715086">
      <w:pPr>
        <w:pStyle w:val="paraf"/>
        <w:shd w:val="clear" w:color="auto" w:fill="FFFFFF"/>
        <w:ind w:firstLine="600"/>
        <w:jc w:val="both"/>
        <w:rPr>
          <w:color w:val="000000"/>
        </w:rPr>
      </w:pPr>
      <w:r w:rsidRPr="00715086">
        <w:rPr>
          <w:color w:val="000000"/>
        </w:rPr>
        <w:t>r) Bölümün hizmetleriyle ilgili bilimsel gelişmeleri izler ve uygulamalarda yararlanır. Bölüm hizmetlerinin yürütülmesinde yeterli sayıda personel bulunmadığında gerekli atamalar yapılıncaya kadar bölüm elemanları meslekî formasyonlarına ve niteliklerine en yakın hizmetlerin yürütülmesinde görevlendirilir.</w:t>
      </w:r>
    </w:p>
    <w:p w:rsidR="00715086" w:rsidRPr="00715086" w:rsidRDefault="00715086" w:rsidP="00715086">
      <w:pPr>
        <w:pStyle w:val="paraf"/>
        <w:shd w:val="clear" w:color="auto" w:fill="FFFFFF"/>
        <w:ind w:firstLine="600"/>
        <w:jc w:val="both"/>
        <w:rPr>
          <w:color w:val="000000"/>
        </w:rPr>
      </w:pPr>
      <w:r w:rsidRPr="00715086">
        <w:rPr>
          <w:color w:val="000000"/>
        </w:rPr>
        <w:t>Psikolojik danışman bulunmayan eğitim-öğretim kurumlarındaki rehberlik ve psikolojik danışma hizmetleri yürütme komisyonunun toplantılarına gerektiğinde bölümden ilgili bir uzman katılır.</w:t>
      </w:r>
    </w:p>
    <w:p w:rsidR="0071061D" w:rsidRPr="00715086" w:rsidRDefault="0071061D">
      <w:pPr>
        <w:rPr>
          <w:rFonts w:ascii="Times New Roman" w:hAnsi="Times New Roman" w:cs="Times New Roman"/>
          <w:sz w:val="24"/>
          <w:szCs w:val="24"/>
        </w:rPr>
      </w:pPr>
    </w:p>
    <w:sectPr w:rsidR="0071061D" w:rsidRPr="00715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62"/>
    <w:rsid w:val="00061AE1"/>
    <w:rsid w:val="0071061D"/>
    <w:rsid w:val="00715086"/>
    <w:rsid w:val="00753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34E9"/>
  <w15:chartTrackingRefBased/>
  <w15:docId w15:val="{DCBF30F2-6103-4EC8-84E6-72A52A58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7150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5086"/>
    <w:rPr>
      <w:b/>
      <w:bCs/>
    </w:rPr>
  </w:style>
  <w:style w:type="character" w:customStyle="1" w:styleId="apple-converted-space">
    <w:name w:val="apple-converted-space"/>
    <w:basedOn w:val="VarsaylanParagrafYazTipi"/>
    <w:rsid w:val="00715086"/>
  </w:style>
  <w:style w:type="paragraph" w:styleId="NormalWeb">
    <w:name w:val="Normal (Web)"/>
    <w:basedOn w:val="Normal"/>
    <w:uiPriority w:val="99"/>
    <w:semiHidden/>
    <w:unhideWhenUsed/>
    <w:rsid w:val="007150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dc:creator>
  <cp:keywords/>
  <dc:description/>
  <cp:lastModifiedBy>Zerrin</cp:lastModifiedBy>
  <cp:revision>2</cp:revision>
  <dcterms:created xsi:type="dcterms:W3CDTF">2017-10-18T12:11:00Z</dcterms:created>
  <dcterms:modified xsi:type="dcterms:W3CDTF">2017-10-18T12:13:00Z</dcterms:modified>
</cp:coreProperties>
</file>